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1. Министерство здравоохранения Нижегородской области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603022, г. Нижний Новгород, ул. Малая Ямская, д. 78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Телефон "Горячей линии":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122 или 8 (831) 265-31-77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>:  </w:t>
      </w:r>
      <w:hyperlink r:id="rId4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official@zdrav.kreml.nnov.ru</w:t>
        </w:r>
      </w:hyperlink>
      <w:r w:rsidRPr="00914C6B">
        <w:rPr>
          <w:rFonts w:ascii="Times New Roman" w:eastAsia="Times New Roman" w:hAnsi="Times New Roman" w:cs="Times New Roman"/>
          <w:color w:val="000000"/>
        </w:rPr>
        <w:br/>
        <w:t>официальный сайт: </w:t>
      </w:r>
      <w:hyperlink r:id="rId5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http://zdrav-nnov.ru/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2. Министерство здравоохранения Российской Федераци</w:t>
      </w:r>
      <w:r w:rsidRPr="00914C6B">
        <w:rPr>
          <w:rFonts w:ascii="Times New Roman" w:eastAsia="Times New Roman" w:hAnsi="Times New Roman" w:cs="Times New Roman"/>
          <w:color w:val="000000"/>
        </w:rPr>
        <w:t>и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 ГСП-4, г. Москва, Рахмановский пер, д. 3</w:t>
      </w:r>
      <w:r w:rsidRPr="00914C6B">
        <w:rPr>
          <w:rFonts w:ascii="Times New Roman" w:eastAsia="Times New Roman" w:hAnsi="Times New Roman" w:cs="Times New Roman"/>
          <w:color w:val="000000"/>
        </w:rPr>
        <w:br/>
        <w:t>Телефон справочной службы: (495) 628-44-53, (495) 627-29-44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Многоканальный телефон</w:t>
      </w: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914C6B">
        <w:rPr>
          <w:rFonts w:ascii="Times New Roman" w:eastAsia="Times New Roman" w:hAnsi="Times New Roman" w:cs="Times New Roman"/>
          <w:color w:val="000000"/>
        </w:rPr>
        <w:t xml:space="preserve"> (495) 627-24-00</w:t>
      </w:r>
      <w:r w:rsidRPr="00914C6B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>:  </w:t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info@minzdrav.gov.ru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 </w:t>
      </w:r>
      <w:r w:rsidRPr="00914C6B">
        <w:rPr>
          <w:rFonts w:ascii="Times New Roman" w:eastAsia="Times New Roman" w:hAnsi="Times New Roman" w:cs="Times New Roman"/>
          <w:color w:val="000000"/>
        </w:rPr>
        <w:br/>
        <w:t>официальный сайт: </w:t>
      </w:r>
      <w:hyperlink r:id="rId6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http://www.rosminzdrav.ru/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3. Территориальный орган Федеральной службы по надзору в сфере здравоохранения по Нижегородской области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 xml:space="preserve">Нижний Новгород, ул. Варварская, дом 32 </w:t>
      </w:r>
      <w:r w:rsidRPr="00914C6B">
        <w:rPr>
          <w:rFonts w:ascii="Times New Roman" w:eastAsia="Times New Roman" w:hAnsi="Times New Roman" w:cs="Times New Roman"/>
          <w:color w:val="000000"/>
        </w:rPr>
        <w:br/>
        <w:t>тел.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C3C3C3"/>
        </w:rPr>
        <w:t xml:space="preserve"> 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(831) 228-22-02, (831) 419-92-04; факс: (831) 411-84-24</w:t>
      </w:r>
      <w:r w:rsidRPr="00914C6B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e-mail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:   </w:t>
      </w:r>
      <w:hyperlink r:id="rId7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info@reg52.roszdravnadzor.gov.ru</w:t>
        </w:r>
      </w:hyperlink>
      <w:r w:rsidRPr="00914C6B">
        <w:rPr>
          <w:rFonts w:ascii="Times New Roman" w:eastAsia="Times New Roman" w:hAnsi="Times New Roman" w:cs="Times New Roman"/>
          <w:color w:val="000000"/>
        </w:rPr>
        <w:br/>
        <w:t>официальный сайт: 52reg.roszdravnadzor.ru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4. Федеральная служба по надзору в сфере здравоохранения Российской Федерации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Москва, Славянская площадь, д. 4, стр. 1,</w:t>
      </w:r>
      <w:r w:rsidRPr="00914C6B">
        <w:rPr>
          <w:rFonts w:ascii="Times New Roman" w:eastAsia="Times New Roman" w:hAnsi="Times New Roman" w:cs="Times New Roman"/>
          <w:color w:val="000000"/>
        </w:rPr>
        <w:br/>
        <w:t xml:space="preserve">Многоканальный телефон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Росздравнадзора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 xml:space="preserve"> - </w:t>
      </w:r>
      <w:hyperlink r:id="rId8" w:history="1">
        <w:r w:rsidRPr="00914C6B">
          <w:rPr>
            <w:rFonts w:ascii="Times New Roman" w:eastAsia="Times New Roman" w:hAnsi="Times New Roman" w:cs="Times New Roman"/>
            <w:color w:val="000000"/>
          </w:rPr>
          <w:t>+7 (499) 578-06-70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 xml:space="preserve">Справочная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Росздравнадзора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 xml:space="preserve"> - </w:t>
      </w:r>
      <w:hyperlink r:id="rId9" w:history="1">
        <w:r w:rsidRPr="00914C6B">
          <w:rPr>
            <w:rFonts w:ascii="Times New Roman" w:eastAsia="Times New Roman" w:hAnsi="Times New Roman" w:cs="Times New Roman"/>
            <w:color w:val="000000"/>
          </w:rPr>
          <w:t>+7 (499) 578-02-20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 xml:space="preserve">«Горячая линия»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Росздравнадзора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 xml:space="preserve"> по соблюдению прав граждан в сфере охраны здоровья - </w:t>
      </w:r>
      <w:hyperlink r:id="rId10" w:history="1">
        <w:r w:rsidRPr="00914C6B">
          <w:rPr>
            <w:rFonts w:ascii="Times New Roman" w:eastAsia="Times New Roman" w:hAnsi="Times New Roman" w:cs="Times New Roman"/>
            <w:color w:val="000000"/>
          </w:rPr>
          <w:t>+7 800 550 99 03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официальный сайт:  </w:t>
      </w:r>
      <w:hyperlink r:id="rId11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http://www.roszdravnadzor.ru/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5. Правительство Нижегородской области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Нижний Новгород, Кремль, корпус 1</w:t>
      </w:r>
      <w:r w:rsidRPr="00914C6B">
        <w:rPr>
          <w:rFonts w:ascii="Times New Roman" w:eastAsia="Times New Roman" w:hAnsi="Times New Roman" w:cs="Times New Roman"/>
          <w:color w:val="000000"/>
        </w:rPr>
        <w:br/>
        <w:t>официальный  сайт:  </w:t>
      </w:r>
      <w:hyperlink r:id="rId12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https://nobl.ru/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Приемная граждан Губернатора и Правительства</w:t>
      </w:r>
    </w:p>
    <w:p w:rsidR="0058211A" w:rsidRPr="00914C6B" w:rsidRDefault="00A445E5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3" w:history="1">
        <w:r w:rsidR="0058211A" w:rsidRPr="00914C6B">
          <w:rPr>
            <w:rFonts w:ascii="Times New Roman" w:eastAsia="Times New Roman" w:hAnsi="Times New Roman" w:cs="Times New Roman"/>
            <w:color w:val="000000"/>
          </w:rPr>
          <w:t>8 800 302 0770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По вопросам регистрации служебной корреспонденции и обращений граждан</w:t>
      </w:r>
    </w:p>
    <w:p w:rsidR="0058211A" w:rsidRPr="00914C6B" w:rsidRDefault="00A445E5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4" w:history="1">
        <w:r w:rsidR="0058211A" w:rsidRPr="00914C6B">
          <w:rPr>
            <w:rFonts w:ascii="Times New Roman" w:eastAsia="Times New Roman" w:hAnsi="Times New Roman" w:cs="Times New Roman"/>
            <w:color w:val="000000"/>
          </w:rPr>
          <w:t>+7 (831) 416-23-02</w:t>
        </w:r>
      </w:hyperlink>
    </w:p>
    <w:p w:rsidR="0058211A" w:rsidRPr="00914C6B" w:rsidRDefault="00A445E5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5" w:history="1">
        <w:r w:rsidR="0058211A" w:rsidRPr="00914C6B">
          <w:rPr>
            <w:rFonts w:ascii="Times New Roman" w:eastAsia="Times New Roman" w:hAnsi="Times New Roman" w:cs="Times New Roman"/>
            <w:color w:val="000000"/>
          </w:rPr>
          <w:t>+7 (831) 439-00-48</w:t>
        </w:r>
      </w:hyperlink>
      <w:r w:rsidR="0058211A" w:rsidRPr="00914C6B">
        <w:rPr>
          <w:rFonts w:ascii="Times New Roman" w:eastAsia="Times New Roman" w:hAnsi="Times New Roman" w:cs="Times New Roman"/>
          <w:color w:val="000000"/>
        </w:rPr>
        <w:t> - факс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Для корреспонденции</w:t>
      </w:r>
    </w:p>
    <w:p w:rsidR="0058211A" w:rsidRPr="00914C6B" w:rsidRDefault="00A445E5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6" w:history="1">
        <w:r w:rsidR="0058211A" w:rsidRPr="00914C6B">
          <w:rPr>
            <w:rFonts w:ascii="Times New Roman" w:eastAsia="Times New Roman" w:hAnsi="Times New Roman" w:cs="Times New Roman"/>
            <w:color w:val="000000"/>
          </w:rPr>
          <w:t>doc@nobl.ru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6. Администрация городского округа город Шахунья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Нижегородская область, г. Шахунья, пл. Советская, д. 1,</w:t>
      </w:r>
      <w:r w:rsidRPr="00914C6B">
        <w:rPr>
          <w:rFonts w:ascii="Times New Roman" w:eastAsia="Times New Roman" w:hAnsi="Times New Roman" w:cs="Times New Roman"/>
          <w:color w:val="000000"/>
        </w:rPr>
        <w:br/>
        <w:t>тел . приемной +7(83152)2-17-57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>:  </w:t>
      </w:r>
      <w:hyperlink r:id="rId17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official@adm.shh.nnov.ru</w:t>
        </w:r>
      </w:hyperlink>
      <w:r w:rsidRPr="00914C6B">
        <w:rPr>
          <w:rFonts w:ascii="Times New Roman" w:eastAsia="Times New Roman" w:hAnsi="Times New Roman" w:cs="Times New Roman"/>
          <w:color w:val="000000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официальный сайт:  </w:t>
      </w:r>
      <w:hyperlink r:id="rId18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https://shahadm.52gov.ru</w:t>
        </w:r>
      </w:hyperlink>
      <w:r w:rsidRPr="00914C6B">
        <w:rPr>
          <w:rFonts w:ascii="Times New Roman" w:eastAsia="Times New Roman" w:hAnsi="Times New Roman" w:cs="Times New Roman"/>
          <w:color w:val="000000"/>
        </w:rPr>
        <w:t>.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7. Территориальный отдел Управления Федеральной службы по надзору в сфере защиты прав потребителей и благополучия человека по Нижегородской области в городском округе г. Шахунья, </w:t>
      </w:r>
      <w:proofErr w:type="spellStart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>Тоншаевском</w:t>
      </w:r>
      <w:proofErr w:type="spellEnd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>Тонкинском</w:t>
      </w:r>
      <w:proofErr w:type="spellEnd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>Шарангском</w:t>
      </w:r>
      <w:proofErr w:type="spellEnd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, Ветлужском, </w:t>
      </w:r>
      <w:proofErr w:type="spellStart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>Уренском</w:t>
      </w:r>
      <w:proofErr w:type="spellEnd"/>
      <w:r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 районах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Нижегородская область, г. Шахунья, ул. Коминтерна, д. 78</w:t>
      </w:r>
      <w:r w:rsidRPr="00914C6B">
        <w:rPr>
          <w:rFonts w:ascii="Times New Roman" w:eastAsia="Times New Roman" w:hAnsi="Times New Roman" w:cs="Times New Roman"/>
          <w:color w:val="000000"/>
        </w:rPr>
        <w:br/>
        <w:t>тел.  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+7 (83152) 2-23-55</w:t>
      </w:r>
      <w:r w:rsidRPr="00914C6B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19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fy260@mts-nn.ru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8. Управление Федеральной службы по надзору в сфере защиты прав потребителей и благополучия человека по Нижегородской области.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lastRenderedPageBreak/>
        <w:t>г.Нижний Новгород, ул. Тургенева, д.1, </w:t>
      </w:r>
      <w:r w:rsidRPr="00914C6B">
        <w:rPr>
          <w:rFonts w:ascii="Times New Roman" w:eastAsia="Times New Roman" w:hAnsi="Times New Roman" w:cs="Times New Roman"/>
          <w:color w:val="000000"/>
        </w:rPr>
        <w:br/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Тел.: +7 (831) 436-78-90</w:t>
      </w:r>
      <w:r w:rsidRPr="00914C6B">
        <w:rPr>
          <w:rFonts w:ascii="Times New Roman" w:eastAsia="Times New Roman" w:hAnsi="Times New Roman" w:cs="Times New Roman"/>
          <w:color w:val="000000"/>
        </w:rPr>
        <w:t> </w:t>
      </w:r>
      <w:r w:rsidRPr="00914C6B">
        <w:rPr>
          <w:rFonts w:ascii="Times New Roman" w:eastAsia="Times New Roman" w:hAnsi="Times New Roman" w:cs="Times New Roman"/>
          <w:color w:val="000000"/>
        </w:rPr>
        <w:br/>
        <w:t>официальный сайт:  </w:t>
      </w:r>
      <w:hyperlink r:id="rId20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www.52.rospotrebnadzor.ru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обращения в форме электронных сообщений направляются в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Роспотребнадзор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путем заполнения</w:t>
      </w:r>
      <w:r w:rsidRPr="00914C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специальной электронной формы</w:t>
      </w:r>
      <w:r w:rsidRPr="00914C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Едином портале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Роспотребнадзора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для подачи обращений граждан,</w:t>
      </w:r>
      <w:r w:rsidRPr="00914C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который размещен на официальном сайте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Роспотребнадзора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разделе "Для граждан", подраздел</w:t>
      </w:r>
      <w:r w:rsidRPr="00914C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 </w:t>
      </w:r>
      <w:hyperlink r:id="rId21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"Обращения граждан"</w:t>
        </w:r>
      </w:hyperlink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 в информационно-телекоммуникационной сети Интернет: </w:t>
      </w:r>
      <w:hyperlink r:id="rId22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http://petition.rospotrebnadzor.ru/petition/</w:t>
        </w:r>
      </w:hyperlink>
      <w:r w:rsidRPr="00914C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либо через официальный сайт Управления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Роспотребнадзора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 Нижегородской</w:t>
      </w:r>
      <w:r w:rsidRPr="00914C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области </w:t>
      </w:r>
      <w:hyperlink r:id="rId23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www.52.rospotrebnadzor.ru</w:t>
        </w:r>
      </w:hyperlink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 в разделе </w:t>
      </w:r>
      <w:r w:rsidRPr="00914C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«Прием обращений граждан».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="007E21DD"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 Социальный  фонд  России  Отделение  фонда  пенсионного  и социального  страхования  Российской  Федерации по Нижегородской  области  ( ОСФР</w:t>
      </w:r>
      <w:r w:rsidR="006C1655"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 по  Нижегородской  области)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г. Нижний Новгород,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пр-т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Ленина, д. 35</w:t>
      </w:r>
      <w:r w:rsidRPr="00914C6B">
        <w:rPr>
          <w:rFonts w:ascii="Times New Roman" w:eastAsia="Times New Roman" w:hAnsi="Times New Roman" w:cs="Times New Roman"/>
          <w:color w:val="000000"/>
        </w:rPr>
        <w:br/>
        <w:t>Приемная Управляющего: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+7 (831) 244-46-00, +7 (831) 244-47-00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Телефон горячей линии: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+7 (800) 600-06-74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Электронная почта: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info@52.sfr.gov.ru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официальный сайт:  http://www.fss.nnov.ru.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Клиентская служба (на правах отдела) в городском округе г. Шахунья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г. Шахунья, ул. Советская, д.28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8 (800) 600-00-00, 8 (800) 600-06-74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>10. Федеральный фонд обязательного медицинского  страхования 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ГСП-4, Москва,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ул.Новослободская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, 37 корп. 4а</w:t>
      </w:r>
      <w:r w:rsidRPr="00914C6B">
        <w:rPr>
          <w:rFonts w:ascii="Times New Roman" w:eastAsia="Times New Roman" w:hAnsi="Times New Roman" w:cs="Times New Roman"/>
          <w:color w:val="000000"/>
        </w:rPr>
        <w:br/>
        <w:t>Телефон для справок по вопросам защиты прав граждан в системе обязательного медицинского страхования:</w:t>
      </w:r>
      <w:r w:rsidRPr="00914C6B">
        <w:rPr>
          <w:rFonts w:ascii="Times New Roman" w:eastAsia="Times New Roman" w:hAnsi="Times New Roman" w:cs="Times New Roman"/>
          <w:color w:val="000000"/>
        </w:rPr>
        <w:br/>
        <w:t xml:space="preserve">(495) 870-96-80,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доб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>. 1033, 1042, 1043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Телефон для справок по вопросам, связанным с качеством оказания медицинской помощи в медицинских организациях, подведомственных федеральным органам исполнительной власти:</w:t>
      </w:r>
      <w:r w:rsidRPr="00914C6B">
        <w:rPr>
          <w:rFonts w:ascii="Times New Roman" w:eastAsia="Times New Roman" w:hAnsi="Times New Roman" w:cs="Times New Roman"/>
          <w:color w:val="000000"/>
        </w:rPr>
        <w:br/>
        <w:t xml:space="preserve">(495) 870-96-80,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доб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>. 1826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Телефон для справок по вопросу регистрации письменных обращений граждан:</w:t>
      </w:r>
      <w:r w:rsidRPr="00914C6B">
        <w:rPr>
          <w:rFonts w:ascii="Times New Roman" w:eastAsia="Times New Roman" w:hAnsi="Times New Roman" w:cs="Times New Roman"/>
          <w:color w:val="000000"/>
        </w:rPr>
        <w:br/>
        <w:t xml:space="preserve">(495) 870-96-80, </w:t>
      </w:r>
      <w:proofErr w:type="spellStart"/>
      <w:r w:rsidRPr="00914C6B">
        <w:rPr>
          <w:rFonts w:ascii="Times New Roman" w:eastAsia="Times New Roman" w:hAnsi="Times New Roman" w:cs="Times New Roman"/>
          <w:color w:val="000000"/>
        </w:rPr>
        <w:t>доб</w:t>
      </w:r>
      <w:proofErr w:type="spellEnd"/>
      <w:r w:rsidRPr="00914C6B">
        <w:rPr>
          <w:rFonts w:ascii="Times New Roman" w:eastAsia="Times New Roman" w:hAnsi="Times New Roman" w:cs="Times New Roman"/>
          <w:color w:val="000000"/>
        </w:rPr>
        <w:t>. 1512, 1513, 1516, 1517, 1519, 1557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E-mail</w:t>
      </w:r>
      <w:proofErr w:type="spellEnd"/>
      <w:r w:rsidRPr="00914C6B">
        <w:rPr>
          <w:rFonts w:ascii="Times New Roman" w:eastAsia="Times New Roman" w:hAnsi="Times New Roman" w:cs="Times New Roman"/>
          <w:color w:val="000000"/>
          <w:shd w:val="clear" w:color="auto" w:fill="FFFFFF"/>
        </w:rPr>
        <w:t>: </w:t>
      </w:r>
      <w:hyperlink r:id="rId24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general@ffoms.gov.ru</w:t>
        </w:r>
      </w:hyperlink>
      <w:r w:rsidRPr="00914C6B">
        <w:rPr>
          <w:rFonts w:ascii="Times New Roman" w:eastAsia="Times New Roman" w:hAnsi="Times New Roman" w:cs="Times New Roman"/>
          <w:color w:val="000000"/>
        </w:rPr>
        <w:br/>
        <w:t>официальный сайт:   </w:t>
      </w:r>
      <w:hyperlink r:id="rId25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http://www.ffoms.ru</w:t>
        </w:r>
      </w:hyperlink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14C6B">
        <w:rPr>
          <w:rFonts w:ascii="Times New Roman" w:eastAsia="Times New Roman" w:hAnsi="Times New Roman" w:cs="Times New Roman"/>
          <w:color w:val="000000"/>
          <w:shd w:val="clear" w:color="auto" w:fill="EBEFF9"/>
        </w:rPr>
        <w:t> </w:t>
      </w:r>
    </w:p>
    <w:p w:rsidR="00C73F10" w:rsidRPr="00914C6B" w:rsidRDefault="0058211A" w:rsidP="00914C6B">
      <w:pPr>
        <w:pStyle w:val="2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color w:val="000000"/>
          <w:sz w:val="22"/>
          <w:szCs w:val="22"/>
        </w:rPr>
        <w:t xml:space="preserve">11. </w:t>
      </w:r>
      <w:r w:rsidR="00C73F10" w:rsidRPr="00914C6B">
        <w:rPr>
          <w:color w:val="424242"/>
          <w:sz w:val="22"/>
          <w:szCs w:val="22"/>
        </w:rPr>
        <w:t>Территориальный фонд обязательного медицинского страхования Нижегородской области.</w:t>
      </w:r>
    </w:p>
    <w:p w:rsidR="00C73F10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Юридический и почтовый адрес:</w:t>
      </w:r>
      <w:r w:rsidRPr="00914C6B">
        <w:rPr>
          <w:color w:val="424242"/>
          <w:sz w:val="22"/>
          <w:szCs w:val="22"/>
        </w:rPr>
        <w:t> пл. Свободы, д.6, г. Нижний Новгород, 603006</w:t>
      </w:r>
    </w:p>
    <w:p w:rsidR="00C73F10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Многоканальный тел./факс:</w:t>
      </w:r>
      <w:r w:rsidRPr="00914C6B">
        <w:rPr>
          <w:color w:val="424242"/>
          <w:sz w:val="22"/>
          <w:szCs w:val="22"/>
        </w:rPr>
        <w:t> (831) 233-90-00</w:t>
      </w:r>
    </w:p>
    <w:p w:rsidR="00C73F10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Приемная:</w:t>
      </w:r>
      <w:r w:rsidRPr="00914C6B">
        <w:rPr>
          <w:color w:val="424242"/>
          <w:sz w:val="22"/>
          <w:szCs w:val="22"/>
        </w:rPr>
        <w:t xml:space="preserve"> (831) 233-90-00, </w:t>
      </w:r>
      <w:proofErr w:type="spellStart"/>
      <w:r w:rsidRPr="00914C6B">
        <w:rPr>
          <w:color w:val="424242"/>
          <w:sz w:val="22"/>
          <w:szCs w:val="22"/>
        </w:rPr>
        <w:t>доб</w:t>
      </w:r>
      <w:proofErr w:type="spellEnd"/>
      <w:r w:rsidRPr="00914C6B">
        <w:rPr>
          <w:color w:val="424242"/>
          <w:sz w:val="22"/>
          <w:szCs w:val="22"/>
        </w:rPr>
        <w:t>. 110, 111</w:t>
      </w:r>
    </w:p>
    <w:p w:rsidR="00C73F10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 xml:space="preserve">Круглосуточный телефон </w:t>
      </w:r>
      <w:proofErr w:type="spellStart"/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контакт-центра</w:t>
      </w:r>
      <w:proofErr w:type="spellEnd"/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:</w:t>
      </w:r>
      <w:r w:rsidRPr="00914C6B">
        <w:rPr>
          <w:color w:val="424242"/>
          <w:sz w:val="22"/>
          <w:szCs w:val="22"/>
        </w:rPr>
        <w:t> 8-800-333-71-93</w:t>
      </w:r>
    </w:p>
    <w:p w:rsidR="00C73F10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proofErr w:type="spellStart"/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E-mail</w:t>
      </w:r>
      <w:proofErr w:type="spellEnd"/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:</w:t>
      </w:r>
      <w:r w:rsidRPr="00914C6B">
        <w:rPr>
          <w:color w:val="424242"/>
          <w:sz w:val="22"/>
          <w:szCs w:val="22"/>
        </w:rPr>
        <w:t> </w:t>
      </w:r>
      <w:hyperlink r:id="rId26" w:history="1">
        <w:r w:rsidRPr="00914C6B">
          <w:rPr>
            <w:rStyle w:val="a4"/>
            <w:color w:val="336699"/>
            <w:sz w:val="22"/>
            <w:szCs w:val="22"/>
            <w:bdr w:val="none" w:sz="0" w:space="0" w:color="auto" w:frame="1"/>
          </w:rPr>
          <w:t>info@tfoms52.ru</w:t>
        </w:r>
      </w:hyperlink>
    </w:p>
    <w:p w:rsidR="00C73F10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Проезд:</w:t>
      </w:r>
      <w:r w:rsidRPr="00914C6B">
        <w:rPr>
          <w:color w:val="424242"/>
          <w:sz w:val="22"/>
          <w:szCs w:val="22"/>
        </w:rPr>
        <w:t> автобус, трамвай, троллейбус до ост. «Оперный театр» или «пл. Свободы»</w:t>
      </w:r>
    </w:p>
    <w:p w:rsidR="00914C6B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rStyle w:val="a5"/>
          <w:color w:val="424242"/>
          <w:sz w:val="22"/>
          <w:szCs w:val="22"/>
          <w:bdr w:val="none" w:sz="0" w:space="0" w:color="auto" w:frame="1"/>
        </w:rPr>
        <w:t>Время работы:</w:t>
      </w:r>
      <w:r w:rsidRPr="00914C6B">
        <w:rPr>
          <w:color w:val="424242"/>
          <w:sz w:val="22"/>
          <w:szCs w:val="22"/>
        </w:rPr>
        <w:br/>
      </w:r>
      <w:proofErr w:type="spellStart"/>
      <w:r w:rsidRPr="00914C6B">
        <w:rPr>
          <w:color w:val="424242"/>
          <w:sz w:val="22"/>
          <w:szCs w:val="22"/>
        </w:rPr>
        <w:t>Понедельник-Четвергс</w:t>
      </w:r>
      <w:proofErr w:type="spellEnd"/>
      <w:r w:rsidRPr="00914C6B">
        <w:rPr>
          <w:color w:val="424242"/>
          <w:sz w:val="22"/>
          <w:szCs w:val="22"/>
        </w:rPr>
        <w:t xml:space="preserve"> 8:30 до 17:30</w:t>
      </w:r>
    </w:p>
    <w:p w:rsidR="00914C6B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color w:val="424242"/>
          <w:sz w:val="22"/>
          <w:szCs w:val="22"/>
        </w:rPr>
        <w:t>Пятница: с 8:30 до 16:30</w:t>
      </w:r>
    </w:p>
    <w:p w:rsidR="00914C6B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r w:rsidRPr="00914C6B">
        <w:rPr>
          <w:color w:val="424242"/>
          <w:sz w:val="22"/>
          <w:szCs w:val="22"/>
        </w:rPr>
        <w:t>Перерыв: с 12:00 до 12:48</w:t>
      </w:r>
    </w:p>
    <w:p w:rsidR="00C73F10" w:rsidRPr="00914C6B" w:rsidRDefault="00C73F10" w:rsidP="00914C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24242"/>
          <w:sz w:val="22"/>
          <w:szCs w:val="22"/>
        </w:rPr>
      </w:pPr>
      <w:proofErr w:type="spellStart"/>
      <w:r w:rsidRPr="00914C6B">
        <w:rPr>
          <w:color w:val="424242"/>
          <w:sz w:val="22"/>
          <w:szCs w:val="22"/>
        </w:rPr>
        <w:t>Cуббота</w:t>
      </w:r>
      <w:proofErr w:type="spellEnd"/>
      <w:r w:rsidRPr="00914C6B">
        <w:rPr>
          <w:color w:val="424242"/>
          <w:sz w:val="22"/>
          <w:szCs w:val="22"/>
        </w:rPr>
        <w:t>, Воскресенье: Выходные дни.</w:t>
      </w:r>
    </w:p>
    <w:p w:rsidR="00C73F10" w:rsidRPr="00914C6B" w:rsidRDefault="00C73F10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73F10" w:rsidRPr="00914C6B" w:rsidRDefault="00C73F10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8211A" w:rsidRPr="00914C6B" w:rsidRDefault="00C73F10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b/>
          <w:bCs/>
          <w:color w:val="000000"/>
        </w:rPr>
        <w:t xml:space="preserve">11. </w:t>
      </w:r>
      <w:r w:rsidR="0058211A" w:rsidRPr="00914C6B">
        <w:rPr>
          <w:rFonts w:ascii="Times New Roman" w:eastAsia="Times New Roman" w:hAnsi="Times New Roman" w:cs="Times New Roman"/>
          <w:b/>
          <w:bCs/>
          <w:color w:val="000000"/>
        </w:rPr>
        <w:t>Информационный портал государственных и муниципальных услуг Нижегородской области</w:t>
      </w:r>
    </w:p>
    <w:p w:rsidR="0058211A" w:rsidRPr="00914C6B" w:rsidRDefault="0058211A" w:rsidP="0091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4C6B">
        <w:rPr>
          <w:rFonts w:ascii="Times New Roman" w:eastAsia="Times New Roman" w:hAnsi="Times New Roman" w:cs="Times New Roman"/>
          <w:color w:val="000000"/>
        </w:rPr>
        <w:t>официальный сайт:  </w:t>
      </w:r>
      <w:hyperlink r:id="rId27" w:history="1">
        <w:r w:rsidRPr="00914C6B">
          <w:rPr>
            <w:rFonts w:ascii="Times New Roman" w:eastAsia="Times New Roman" w:hAnsi="Times New Roman" w:cs="Times New Roman"/>
            <w:color w:val="000000"/>
            <w:u w:val="single"/>
          </w:rPr>
          <w:t>http://www.gu.nnov.ru</w:t>
        </w:r>
      </w:hyperlink>
    </w:p>
    <w:p w:rsidR="000F2560" w:rsidRPr="0058211A" w:rsidRDefault="000F2560" w:rsidP="0058211A"/>
    <w:sectPr w:rsidR="000F2560" w:rsidRPr="0058211A" w:rsidSect="0069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B06981"/>
    <w:rsid w:val="000F2560"/>
    <w:rsid w:val="0058211A"/>
    <w:rsid w:val="00692C5F"/>
    <w:rsid w:val="006C1655"/>
    <w:rsid w:val="007E21DD"/>
    <w:rsid w:val="00914C6B"/>
    <w:rsid w:val="00A445E5"/>
    <w:rsid w:val="00B06981"/>
    <w:rsid w:val="00B52DA5"/>
    <w:rsid w:val="00BC3163"/>
    <w:rsid w:val="00C7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5F"/>
  </w:style>
  <w:style w:type="paragraph" w:styleId="2">
    <w:name w:val="heading 2"/>
    <w:basedOn w:val="a"/>
    <w:link w:val="20"/>
    <w:uiPriority w:val="9"/>
    <w:qFormat/>
    <w:rsid w:val="00C73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21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3F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C73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95780670" TargetMode="External"/><Relationship Id="rId13" Type="http://schemas.openxmlformats.org/officeDocument/2006/relationships/hyperlink" Target="tel:8%20800%20302%200770" TargetMode="External"/><Relationship Id="rId18" Type="http://schemas.openxmlformats.org/officeDocument/2006/relationships/hyperlink" Target="https://shahadm.52gov.ru/" TargetMode="External"/><Relationship Id="rId26" Type="http://schemas.openxmlformats.org/officeDocument/2006/relationships/hyperlink" Target="mailto:info@tfoms52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ospotrebnadzor.ru/grazhd/" TargetMode="External"/><Relationship Id="rId7" Type="http://schemas.openxmlformats.org/officeDocument/2006/relationships/hyperlink" Target="mailto:info@reg52.roszdravnadzor.ru" TargetMode="External"/><Relationship Id="rId12" Type="http://schemas.openxmlformats.org/officeDocument/2006/relationships/hyperlink" Target="https://nobl.ru/" TargetMode="External"/><Relationship Id="rId17" Type="http://schemas.openxmlformats.org/officeDocument/2006/relationships/hyperlink" Target="mailto:official@adm.shh.nnov.ru" TargetMode="External"/><Relationship Id="rId25" Type="http://schemas.openxmlformats.org/officeDocument/2006/relationships/hyperlink" Target="http://www.ffoms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c@nobl.ru" TargetMode="External"/><Relationship Id="rId20" Type="http://schemas.openxmlformats.org/officeDocument/2006/relationships/hyperlink" Target="http://www.52.rospotrebnadzor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minzdrav.ru/" TargetMode="External"/><Relationship Id="rId11" Type="http://schemas.openxmlformats.org/officeDocument/2006/relationships/hyperlink" Target="http://www.roszdravnadzor.ru/" TargetMode="External"/><Relationship Id="rId24" Type="http://schemas.openxmlformats.org/officeDocument/2006/relationships/hyperlink" Target="mailto:general@ffoms.gov.ru" TargetMode="External"/><Relationship Id="rId5" Type="http://schemas.openxmlformats.org/officeDocument/2006/relationships/hyperlink" Target="http://zdrav-nnov.ru/" TargetMode="External"/><Relationship Id="rId15" Type="http://schemas.openxmlformats.org/officeDocument/2006/relationships/hyperlink" Target="tel:+7%20(831)%20439-00-48" TargetMode="External"/><Relationship Id="rId23" Type="http://schemas.openxmlformats.org/officeDocument/2006/relationships/hyperlink" Target="http://www.52.rospotrebnadzo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+78005509903" TargetMode="External"/><Relationship Id="rId19" Type="http://schemas.openxmlformats.org/officeDocument/2006/relationships/hyperlink" Target="mailto:fy260@mts-nn.ru" TargetMode="External"/><Relationship Id="rId4" Type="http://schemas.openxmlformats.org/officeDocument/2006/relationships/hyperlink" Target="mailto:official@zdrav.kreml.nnov.ru" TargetMode="External"/><Relationship Id="rId9" Type="http://schemas.openxmlformats.org/officeDocument/2006/relationships/hyperlink" Target="tel:+74995780220" TargetMode="External"/><Relationship Id="rId14" Type="http://schemas.openxmlformats.org/officeDocument/2006/relationships/hyperlink" Target="tel:+7%20(831)%20416-23-02" TargetMode="External"/><Relationship Id="rId22" Type="http://schemas.openxmlformats.org/officeDocument/2006/relationships/hyperlink" Target="http://petition.rospotrebnadzor.ru/petition/" TargetMode="External"/><Relationship Id="rId27" Type="http://schemas.openxmlformats.org/officeDocument/2006/relationships/hyperlink" Target="http://www.gu.n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</dc:creator>
  <cp:lastModifiedBy>comp10</cp:lastModifiedBy>
  <cp:revision>4</cp:revision>
  <dcterms:created xsi:type="dcterms:W3CDTF">2023-08-31T07:55:00Z</dcterms:created>
  <dcterms:modified xsi:type="dcterms:W3CDTF">2023-09-01T05:59:00Z</dcterms:modified>
</cp:coreProperties>
</file>